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396AE0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16</w:t>
      </w:r>
      <w:r w:rsidR="00582CDC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September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845726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AE463B">
        <w:rPr>
          <w:b/>
          <w:sz w:val="22"/>
          <w:szCs w:val="22"/>
          <w:lang w:bidi="en-US"/>
        </w:rPr>
        <w:t>July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E087C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E087C">
        <w:rPr>
          <w:b/>
          <w:sz w:val="22"/>
          <w:szCs w:val="22"/>
        </w:rPr>
        <w:t xml:space="preserve">Action Items.  </w:t>
      </w:r>
    </w:p>
    <w:p w:rsidR="00582CDC" w:rsidRPr="00582CDC" w:rsidRDefault="003B3B64" w:rsidP="00AE463B">
      <w:pPr>
        <w:ind w:left="792"/>
        <w:contextualSpacing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Outstanding </w:t>
      </w:r>
      <w:r w:rsidRPr="00331545">
        <w:rPr>
          <w:b/>
          <w:sz w:val="22"/>
          <w:szCs w:val="22"/>
        </w:rPr>
        <w:t>Action Items.</w:t>
      </w:r>
      <w:proofErr w:type="gramEnd"/>
      <w:r w:rsidRPr="00331545">
        <w:rPr>
          <w:b/>
          <w:sz w:val="22"/>
          <w:szCs w:val="22"/>
        </w:rPr>
        <w:t xml:space="preserve">  </w:t>
      </w:r>
    </w:p>
    <w:p w:rsidR="00582CDC" w:rsidRPr="00AE463B" w:rsidRDefault="003E087C" w:rsidP="00AE463B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582CDC">
        <w:rPr>
          <w:b/>
          <w:sz w:val="22"/>
          <w:szCs w:val="22"/>
        </w:rPr>
        <w:t xml:space="preserve">[May 15] Leaburg Dam repairs.  </w:t>
      </w:r>
      <w:r w:rsidR="00AE463B">
        <w:rPr>
          <w:b/>
          <w:sz w:val="22"/>
          <w:szCs w:val="22"/>
        </w:rPr>
        <w:t xml:space="preserve">STATUS: Completed. Comments are due by 24 July. [ACTION from 15 July]: </w:t>
      </w:r>
      <w:r w:rsidR="00AE463B" w:rsidRPr="00AE463B">
        <w:rPr>
          <w:sz w:val="22"/>
          <w:szCs w:val="22"/>
        </w:rPr>
        <w:t>McLaughlin will check on possibility of locking the left bank roll gate at a small opening for some additional attraction to the ladder and trap</w:t>
      </w:r>
      <w:proofErr w:type="gramStart"/>
      <w:r w:rsidR="00AE463B" w:rsidRPr="00AE463B">
        <w:rPr>
          <w:sz w:val="22"/>
          <w:szCs w:val="22"/>
        </w:rPr>
        <w:t>.</w:t>
      </w:r>
      <w:r w:rsidRPr="00AE463B">
        <w:rPr>
          <w:sz w:val="22"/>
          <w:szCs w:val="22"/>
        </w:rPr>
        <w:t>.</w:t>
      </w:r>
      <w:proofErr w:type="gramEnd"/>
    </w:p>
    <w:p w:rsidR="003E087C" w:rsidRPr="00582CDC" w:rsidRDefault="00582CDC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417436">
        <w:rPr>
          <w:b/>
          <w:sz w:val="22"/>
          <w:szCs w:val="22"/>
        </w:rPr>
        <w:t xml:space="preserve"> </w:t>
      </w:r>
      <w:r w:rsidR="003E087C" w:rsidRPr="00417436">
        <w:rPr>
          <w:b/>
          <w:sz w:val="22"/>
          <w:szCs w:val="22"/>
        </w:rPr>
        <w:t xml:space="preserve">[Mar 15]Alternate out-plant strategies based on temp/flow.  ACTION: </w:t>
      </w:r>
      <w:r w:rsidR="003E087C" w:rsidRPr="00417436">
        <w:rPr>
          <w:sz w:val="22"/>
          <w:szCs w:val="22"/>
        </w:rPr>
        <w:t xml:space="preserve">Sharpe requested the Rogue plan.  </w:t>
      </w:r>
      <w:r w:rsidR="003E087C" w:rsidRPr="00B93DCF">
        <w:rPr>
          <w:i/>
          <w:sz w:val="22"/>
          <w:szCs w:val="22"/>
        </w:rPr>
        <w:t xml:space="preserve"> </w:t>
      </w:r>
      <w:r w:rsidR="003E087C" w:rsidRPr="003E087C">
        <w:rPr>
          <w:b/>
          <w:sz w:val="22"/>
          <w:szCs w:val="22"/>
        </w:rPr>
        <w:t xml:space="preserve">ACTION: </w:t>
      </w:r>
      <w:r w:rsidR="003E087C" w:rsidRPr="003E087C">
        <w:rPr>
          <w:sz w:val="22"/>
          <w:szCs w:val="22"/>
        </w:rPr>
        <w:t xml:space="preserve">Taylor will send HMT the Rogue plan.  Taylor, Kruzic, Traylor, and Sharpe will draft a proposal to send to Flow Management.  </w:t>
      </w:r>
      <w:r w:rsidRPr="003E087C">
        <w:rPr>
          <w:b/>
          <w:i/>
          <w:sz w:val="22"/>
          <w:szCs w:val="22"/>
        </w:rPr>
        <w:t>STATUS: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Implementing a similar plan in the Willamette would require a multi-disciplinary team.  Traylor asked if there was a monitoring program associated with the Rogue plan.  Taylor said there was a 25 year Corps funded monitoring plan.  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F4439F" w:rsidRPr="00F4439F" w:rsidRDefault="00DE3DCC" w:rsidP="00F4439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AE463B" w:rsidRDefault="00AE463B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AFS debrief. Discussion on studies relevant to HMT</w:t>
      </w:r>
    </w:p>
    <w:p w:rsidR="00AE463B" w:rsidRDefault="00AE463B" w:rsidP="00AE463B">
      <w:pPr>
        <w:pStyle w:val="ListParagraph"/>
        <w:ind w:left="360"/>
        <w:rPr>
          <w:b/>
          <w:sz w:val="22"/>
          <w:szCs w:val="22"/>
        </w:rPr>
      </w:pPr>
    </w:p>
    <w:p w:rsidR="00AE463B" w:rsidRDefault="00AE463B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 on 2015 outplanting/spawning surveys/hatchery spawning</w:t>
      </w:r>
    </w:p>
    <w:p w:rsidR="00AE463B" w:rsidRPr="00AE463B" w:rsidRDefault="00AE463B" w:rsidP="00AE463B">
      <w:pPr>
        <w:rPr>
          <w:b/>
          <w:sz w:val="22"/>
          <w:szCs w:val="22"/>
        </w:rPr>
      </w:pPr>
    </w:p>
    <w:p w:rsidR="00AE463B" w:rsidRDefault="00AE463B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Upcoming Fish Culture Conference (1-3 December)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F4439F" w:rsidRPr="00F4439F" w:rsidRDefault="00F4439F" w:rsidP="00AE463B">
      <w:pPr>
        <w:pStyle w:val="ListParagraph"/>
        <w:ind w:left="360"/>
        <w:rPr>
          <w:b/>
          <w:sz w:val="22"/>
          <w:szCs w:val="22"/>
        </w:rPr>
      </w:pPr>
    </w:p>
    <w:p w:rsidR="00BA22BD" w:rsidRPr="00F4439F" w:rsidRDefault="00BA22BD" w:rsidP="00F4439F">
      <w:pPr>
        <w:rPr>
          <w:b/>
          <w:sz w:val="22"/>
          <w:szCs w:val="22"/>
        </w:rPr>
      </w:pPr>
    </w:p>
    <w:sectPr w:rsidR="00BA22BD" w:rsidRPr="00F4439F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23FFA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14290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96AE0"/>
    <w:rsid w:val="003A03D4"/>
    <w:rsid w:val="003A2A0E"/>
    <w:rsid w:val="003A5EF3"/>
    <w:rsid w:val="003B3B64"/>
    <w:rsid w:val="003B518E"/>
    <w:rsid w:val="003B5753"/>
    <w:rsid w:val="003D0132"/>
    <w:rsid w:val="003E087C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07B1E"/>
    <w:rsid w:val="005210DD"/>
    <w:rsid w:val="00537B39"/>
    <w:rsid w:val="00542112"/>
    <w:rsid w:val="0054734E"/>
    <w:rsid w:val="00550EC4"/>
    <w:rsid w:val="00566C0B"/>
    <w:rsid w:val="00582CDC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7CB7"/>
    <w:rsid w:val="00635351"/>
    <w:rsid w:val="00665F44"/>
    <w:rsid w:val="00671F9E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65D37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45726"/>
    <w:rsid w:val="0086324E"/>
    <w:rsid w:val="00865389"/>
    <w:rsid w:val="00880112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463B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B615D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4439F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0015-9C0F-4761-8ACB-6E7A585B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1549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G2ODTAWT</cp:lastModifiedBy>
  <cp:revision>3</cp:revision>
  <cp:lastPrinted>2014-10-14T15:50:00Z</cp:lastPrinted>
  <dcterms:created xsi:type="dcterms:W3CDTF">2015-09-15T13:28:00Z</dcterms:created>
  <dcterms:modified xsi:type="dcterms:W3CDTF">2015-09-15T13:37:00Z</dcterms:modified>
</cp:coreProperties>
</file>